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E8" w:rsidRPr="004A2DE8" w:rsidRDefault="004A2DE8" w:rsidP="004A2D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hu-HU"/>
        </w:rPr>
      </w:pPr>
      <w:r w:rsidRPr="00C02D6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hu-HU"/>
        </w:rPr>
        <w:t>Megalakult a nagyvállalati informatikai tervezők hazai szakmai szervezete</w:t>
      </w:r>
    </w:p>
    <w:p w:rsidR="004A2DE8" w:rsidRDefault="004A2DE8" w:rsidP="004A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25</w:t>
      </w: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– </w:t>
      </w:r>
      <w:r w:rsidR="00CE0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2011</w:t>
      </w:r>
      <w:r w:rsidR="00CE0AA3">
        <w:rPr>
          <w:rFonts w:ascii="Times New Roman" w:eastAsia="Times New Roman" w:hAnsi="Times New Roman" w:cs="Times New Roman"/>
          <w:sz w:val="24"/>
          <w:szCs w:val="24"/>
          <w:lang w:eastAsia="hu-HU"/>
        </w:rPr>
        <w:t>-es 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végén új egyesület alakult az enterprise architect szakma képviseletére. </w:t>
      </w: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 </w:t>
      </w: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elnevezése: AEA Magyar Tagozat</w:t>
      </w:r>
      <w:r w:rsidR="00025E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80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 az </w:t>
      </w:r>
      <w:proofErr w:type="spellStart"/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Enterprise </w:t>
      </w:r>
      <w:proofErr w:type="spellStart"/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Architects</w:t>
      </w:r>
      <w:proofErr w:type="spellEnd"/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röviden</w:t>
      </w: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: „AEA”) elnevezésű nemzetközi szervezet tagegyesület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19D3" w:rsidRDefault="003319D3" w:rsidP="004A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egyesület egy civil szervezet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magyar magánszemélyek alapítottak. A</w:t>
      </w:r>
      <w:r w:rsidR="00231590">
        <w:rPr>
          <w:rFonts w:ascii="Times New Roman" w:eastAsia="Times New Roman" w:hAnsi="Times New Roman" w:cs="Times New Roman"/>
          <w:sz w:val="24"/>
          <w:szCs w:val="24"/>
          <w:lang w:eastAsia="hu-HU"/>
        </w:rPr>
        <w:t>z AEA Magyar Tagozat</w:t>
      </w:r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</w:t>
      </w:r>
      <w:r w:rsidR="0023159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0AA3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Enterprise </w:t>
      </w:r>
      <w:proofErr w:type="spellStart"/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>Architects</w:t>
      </w:r>
      <w:proofErr w:type="spellEnd"/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szervezet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szoros szakmai együttműködésen, a tevékenységek folyamatos egyeztetésén túl számos gyakorlati előnnyel is jár.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Így pé</w:t>
      </w:r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ldául az egyesület tagjai ingyenesen megkapják a negyedévente megjelenő Journal of Enterprise </w:t>
      </w:r>
      <w:proofErr w:type="spellStart"/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>Architecture</w:t>
      </w:r>
      <w:proofErr w:type="spellEnd"/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szakmai folyóiratot, kedvezményesen vehetnek részt az anya egyesület konferenciáin, nagyobb publicitást </w:t>
      </w:r>
      <w:r w:rsidR="00231590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331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kedvezményes képzési lehetőséget kapnak.</w:t>
      </w:r>
    </w:p>
    <w:p w:rsidR="00EF3CC2" w:rsidRPr="00EF3CC2" w:rsidRDefault="00EF3CC2" w:rsidP="00EF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egyesület által képviselt nagyvállalati informatikai tervezés (Enterprise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Architecture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legfőbb előnye a jobb tervezés, a problémák korábbi láthatósága és a megoldások jobb kialakítása, ami azok bevezetése után hoz lényeges eredményeket. </w:t>
      </w:r>
    </w:p>
    <w:p w:rsidR="00EF3CC2" w:rsidRPr="004A2DE8" w:rsidRDefault="00EF3CC2" w:rsidP="00EF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B40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EA használatával a</w:t>
      </w:r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kockázatok csökkentése és konkrét előnyök megszerzése a legfontosabb: jobban menedzselhető, jövőálló szervezet/rendszer kialakítása, amelynek módosítása, fejlesztése rövidebb idő alatt, gazdaságosabban elvégezhető. Ennek alapját többek között a módszeres tervezés, az elérhető referencia architektúrák hasznosítása, a legjobb gyakorlatok átvétel</w:t>
      </w:r>
      <w:r w:rsidR="0023159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architekturális kontroll következetes alkalmazása biztosítja. Ezen kívül vannak szabályozási </w:t>
      </w:r>
      <w:r w:rsidR="00B407AD">
        <w:rPr>
          <w:rFonts w:ascii="Times New Roman" w:eastAsia="Times New Roman" w:hAnsi="Times New Roman" w:cs="Times New Roman"/>
          <w:sz w:val="24"/>
          <w:szCs w:val="24"/>
          <w:lang w:eastAsia="hu-HU"/>
        </w:rPr>
        <w:t>indokai</w:t>
      </w:r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az EA terjedésének, mint például a The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Clinger-Cohen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(US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Technology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Reform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1996), a The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Sarbanes-Oxley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(US Public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Accounting Reform and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Investor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Protection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2002), valamint olyan EU direktívák az állami</w:t>
      </w:r>
      <w:r w:rsidR="00B40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beszerzésékre</w:t>
      </w:r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vonatkozóan, amelyek szerint az állami megrendelést teljesítő szállítóknak formalizált EA folyamatokat kell alkalmazniuk saját működésükben</w:t>
      </w:r>
      <w:r w:rsidR="0023159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F3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amikor termékeket és szolgáltatásokat szállítanak.</w:t>
      </w:r>
    </w:p>
    <w:p w:rsidR="004A2DE8" w:rsidRDefault="00534290" w:rsidP="004A2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tevékenysége az alábbi elérhetőségeken követhető:</w:t>
      </w:r>
    </w:p>
    <w:p w:rsidR="00534290" w:rsidRPr="00534290" w:rsidRDefault="005803D6" w:rsidP="005342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34290"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egyesület honlapja: </w:t>
      </w:r>
      <w:hyperlink r:id="rId8" w:history="1">
        <w:r w:rsidR="00534290" w:rsidRPr="003744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www.aeahungary.org</w:t>
        </w:r>
      </w:hyperlink>
      <w:r w:rsid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4290"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803D6" w:rsidRPr="00534290" w:rsidRDefault="005803D6" w:rsidP="005803D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9" w:history="1">
        <w:r w:rsidRPr="003744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info@aeahungary.org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34290" w:rsidRPr="00534290" w:rsidRDefault="005803D6" w:rsidP="005342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34290"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egyesület hivatalos </w:t>
      </w:r>
      <w:proofErr w:type="spellStart"/>
      <w:r w:rsidR="00534290"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>Twitter</w:t>
      </w:r>
      <w:proofErr w:type="spellEnd"/>
      <w:r w:rsidR="00534290"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csatornája: </w:t>
      </w:r>
      <w:hyperlink r:id="rId10" w:anchor="!/AEAHungary" w:history="1">
        <w:r w:rsidR="00534290" w:rsidRPr="003744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https://twitter.com/#!/AEAHungary</w:t>
        </w:r>
      </w:hyperlink>
      <w:r w:rsid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4290"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34290" w:rsidRPr="00534290" w:rsidRDefault="005803D6" w:rsidP="005342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LinkedIn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oldalakon a</w:t>
      </w:r>
      <w:r w:rsidR="00534290"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AEA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rvezet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LinkedIn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csoportjának al</w:t>
      </w:r>
      <w:r w:rsidR="00231590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csoportjában</w:t>
      </w:r>
      <w:r w:rsidR="00534290"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11" w:history="1">
        <w:r w:rsidR="00534290" w:rsidRPr="003744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http://www.linkedin.com/groups?mostPopular=&amp;gid=4242364</w:t>
        </w:r>
      </w:hyperlink>
      <w:r w:rsid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4290" w:rsidRPr="005342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4A2DE8" w:rsidRDefault="004A2DE8" w:rsidP="004A2D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A2DE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Média kapcsolattartók</w:t>
      </w:r>
    </w:p>
    <w:p w:rsidR="004A2DE8" w:rsidRDefault="004A2DE8" w:rsidP="004A2D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Mezei Ferenc</w:t>
      </w:r>
      <w:r w:rsidR="00580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AEA Magyar Tagozat elnöke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A2DE8" w:rsidRPr="004A2DE8" w:rsidRDefault="005770E8" w:rsidP="004A2D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r w:rsidR="004A2DE8" w:rsidRPr="003744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ferenc.mezei@aeahungary.org</w:t>
        </w:r>
      </w:hyperlink>
      <w:r w:rsid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A2DE8" w:rsidRDefault="004A2D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Virágh Tamás</w:t>
      </w:r>
      <w:r w:rsidR="00580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AEA </w:t>
      </w:r>
      <w:proofErr w:type="spellStart"/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>Magar</w:t>
      </w:r>
      <w:proofErr w:type="spellEnd"/>
      <w:r w:rsidRP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Tagozat általános elnökhelyettese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BF46A8" w:rsidRPr="004A2DE8" w:rsidRDefault="005770E8" w:rsidP="004A2D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="004A2DE8" w:rsidRPr="003744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tamas.viragh@aeahungary.org</w:t>
        </w:r>
      </w:hyperlink>
      <w:r w:rsidR="004A2D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BF46A8" w:rsidRPr="004A2DE8" w:rsidSect="00B407AD">
      <w:head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E8" w:rsidRDefault="005770E8" w:rsidP="00BD70D8">
      <w:pPr>
        <w:spacing w:after="0" w:line="240" w:lineRule="auto"/>
      </w:pPr>
      <w:r>
        <w:separator/>
      </w:r>
    </w:p>
  </w:endnote>
  <w:endnote w:type="continuationSeparator" w:id="0">
    <w:p w:rsidR="005770E8" w:rsidRDefault="005770E8" w:rsidP="00BD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E8" w:rsidRDefault="005770E8" w:rsidP="00BD70D8">
      <w:pPr>
        <w:spacing w:after="0" w:line="240" w:lineRule="auto"/>
      </w:pPr>
      <w:r>
        <w:separator/>
      </w:r>
    </w:p>
  </w:footnote>
  <w:footnote w:type="continuationSeparator" w:id="0">
    <w:p w:rsidR="005770E8" w:rsidRDefault="005770E8" w:rsidP="00BD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D8" w:rsidRDefault="00BD70D8">
    <w:pPr>
      <w:pStyle w:val="Head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5628428</wp:posOffset>
          </wp:positionH>
          <wp:positionV relativeFrom="paragraph">
            <wp:posOffset>-195369</wp:posOffset>
          </wp:positionV>
          <wp:extent cx="472440" cy="4343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 Magyar Tagozat_60_pix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962"/>
    <w:multiLevelType w:val="hybridMultilevel"/>
    <w:tmpl w:val="45100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320DD"/>
    <w:multiLevelType w:val="hybridMultilevel"/>
    <w:tmpl w:val="D5687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E8"/>
    <w:rsid w:val="00025E80"/>
    <w:rsid w:val="001842AD"/>
    <w:rsid w:val="00231590"/>
    <w:rsid w:val="003209A0"/>
    <w:rsid w:val="003319D3"/>
    <w:rsid w:val="004A2DE8"/>
    <w:rsid w:val="00534290"/>
    <w:rsid w:val="005770E8"/>
    <w:rsid w:val="005803D6"/>
    <w:rsid w:val="00B407AD"/>
    <w:rsid w:val="00BD70D8"/>
    <w:rsid w:val="00BF46A8"/>
    <w:rsid w:val="00C02D6B"/>
    <w:rsid w:val="00CE0AA3"/>
    <w:rsid w:val="00DD0ACC"/>
    <w:rsid w:val="00E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4A2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DE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4A2DE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f110">
    <w:name w:val="f110"/>
    <w:basedOn w:val="DefaultParagraphFont"/>
    <w:rsid w:val="004A2DE8"/>
  </w:style>
  <w:style w:type="character" w:styleId="Hyperlink">
    <w:name w:val="Hyperlink"/>
    <w:basedOn w:val="DefaultParagraphFont"/>
    <w:uiPriority w:val="99"/>
    <w:unhideWhenUsed/>
    <w:rsid w:val="004A2DE8"/>
    <w:rPr>
      <w:color w:val="0000FF"/>
      <w:u w:val="single"/>
    </w:rPr>
  </w:style>
  <w:style w:type="character" w:customStyle="1" w:styleId="rightshadow">
    <w:name w:val="right_shadow"/>
    <w:basedOn w:val="DefaultParagraphFont"/>
    <w:rsid w:val="004A2DE8"/>
  </w:style>
  <w:style w:type="character" w:customStyle="1" w:styleId="screenreading">
    <w:name w:val="screenreading"/>
    <w:basedOn w:val="DefaultParagraphFont"/>
    <w:rsid w:val="004A2DE8"/>
  </w:style>
  <w:style w:type="character" w:customStyle="1" w:styleId="bld">
    <w:name w:val="bld"/>
    <w:basedOn w:val="DefaultParagraphFont"/>
    <w:rsid w:val="004A2DE8"/>
  </w:style>
  <w:style w:type="paragraph" w:styleId="NormalWeb">
    <w:name w:val="Normal (Web)"/>
    <w:basedOn w:val="Normal"/>
    <w:uiPriority w:val="99"/>
    <w:semiHidden/>
    <w:unhideWhenUsed/>
    <w:rsid w:val="004A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4A2DE8"/>
    <w:rPr>
      <w:b/>
      <w:bCs/>
    </w:rPr>
  </w:style>
  <w:style w:type="paragraph" w:styleId="ListParagraph">
    <w:name w:val="List Paragraph"/>
    <w:basedOn w:val="Normal"/>
    <w:uiPriority w:val="34"/>
    <w:qFormat/>
    <w:rsid w:val="004A2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D8"/>
  </w:style>
  <w:style w:type="paragraph" w:styleId="Footer">
    <w:name w:val="footer"/>
    <w:basedOn w:val="Normal"/>
    <w:link w:val="FooterChar"/>
    <w:uiPriority w:val="99"/>
    <w:unhideWhenUsed/>
    <w:rsid w:val="00BD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D8"/>
  </w:style>
  <w:style w:type="paragraph" w:styleId="BalloonText">
    <w:name w:val="Balloon Text"/>
    <w:basedOn w:val="Normal"/>
    <w:link w:val="BalloonTextChar"/>
    <w:uiPriority w:val="99"/>
    <w:semiHidden/>
    <w:unhideWhenUsed/>
    <w:rsid w:val="00BD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4A2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DE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4A2DE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f110">
    <w:name w:val="f110"/>
    <w:basedOn w:val="DefaultParagraphFont"/>
    <w:rsid w:val="004A2DE8"/>
  </w:style>
  <w:style w:type="character" w:styleId="Hyperlink">
    <w:name w:val="Hyperlink"/>
    <w:basedOn w:val="DefaultParagraphFont"/>
    <w:uiPriority w:val="99"/>
    <w:unhideWhenUsed/>
    <w:rsid w:val="004A2DE8"/>
    <w:rPr>
      <w:color w:val="0000FF"/>
      <w:u w:val="single"/>
    </w:rPr>
  </w:style>
  <w:style w:type="character" w:customStyle="1" w:styleId="rightshadow">
    <w:name w:val="right_shadow"/>
    <w:basedOn w:val="DefaultParagraphFont"/>
    <w:rsid w:val="004A2DE8"/>
  </w:style>
  <w:style w:type="character" w:customStyle="1" w:styleId="screenreading">
    <w:name w:val="screenreading"/>
    <w:basedOn w:val="DefaultParagraphFont"/>
    <w:rsid w:val="004A2DE8"/>
  </w:style>
  <w:style w:type="character" w:customStyle="1" w:styleId="bld">
    <w:name w:val="bld"/>
    <w:basedOn w:val="DefaultParagraphFont"/>
    <w:rsid w:val="004A2DE8"/>
  </w:style>
  <w:style w:type="paragraph" w:styleId="NormalWeb">
    <w:name w:val="Normal (Web)"/>
    <w:basedOn w:val="Normal"/>
    <w:uiPriority w:val="99"/>
    <w:semiHidden/>
    <w:unhideWhenUsed/>
    <w:rsid w:val="004A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4A2DE8"/>
    <w:rPr>
      <w:b/>
      <w:bCs/>
    </w:rPr>
  </w:style>
  <w:style w:type="paragraph" w:styleId="ListParagraph">
    <w:name w:val="List Paragraph"/>
    <w:basedOn w:val="Normal"/>
    <w:uiPriority w:val="34"/>
    <w:qFormat/>
    <w:rsid w:val="004A2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D8"/>
  </w:style>
  <w:style w:type="paragraph" w:styleId="Footer">
    <w:name w:val="footer"/>
    <w:basedOn w:val="Normal"/>
    <w:link w:val="FooterChar"/>
    <w:uiPriority w:val="99"/>
    <w:unhideWhenUsed/>
    <w:rsid w:val="00BD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D8"/>
  </w:style>
  <w:style w:type="paragraph" w:styleId="BalloonText">
    <w:name w:val="Balloon Text"/>
    <w:basedOn w:val="Normal"/>
    <w:link w:val="BalloonTextChar"/>
    <w:uiPriority w:val="99"/>
    <w:semiHidden/>
    <w:unhideWhenUsed/>
    <w:rsid w:val="00BD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45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8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9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hungary.org" TargetMode="External"/><Relationship Id="rId13" Type="http://schemas.openxmlformats.org/officeDocument/2006/relationships/hyperlink" Target="mailto:tamas.viragh@aeahung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erenc.mezei@aeahungar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groups?mostPopular=&amp;gid=42423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eahungar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ViraghT</dc:creator>
  <cp:lastModifiedBy>ViraghT</cp:lastModifiedBy>
  <cp:revision>12</cp:revision>
  <dcterms:created xsi:type="dcterms:W3CDTF">2012-01-24T09:56:00Z</dcterms:created>
  <dcterms:modified xsi:type="dcterms:W3CDTF">2012-01-24T10:30:00Z</dcterms:modified>
</cp:coreProperties>
</file>